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A4" w:rsidRDefault="005155A4" w:rsidP="005155A4">
      <w:pPr>
        <w:pStyle w:val="Default"/>
      </w:pPr>
    </w:p>
    <w:p w:rsidR="005155A4" w:rsidRDefault="005155A4" w:rsidP="005155A4">
      <w:pPr>
        <w:pStyle w:val="Default"/>
        <w:jc w:val="center"/>
        <w:rPr>
          <w:sz w:val="44"/>
          <w:szCs w:val="44"/>
        </w:rPr>
      </w:pPr>
      <w:r>
        <w:t xml:space="preserve"> </w:t>
      </w:r>
      <w:r w:rsidR="00F65FA8">
        <w:rPr>
          <w:rFonts w:hint="eastAsia"/>
          <w:sz w:val="44"/>
          <w:szCs w:val="44"/>
        </w:rPr>
        <w:t>长江金色创富股票型养老金产品</w:t>
      </w:r>
      <w:r>
        <w:rPr>
          <w:sz w:val="44"/>
          <w:szCs w:val="44"/>
        </w:rPr>
        <w:t xml:space="preserve"> </w:t>
      </w:r>
    </w:p>
    <w:p w:rsidR="005155A4" w:rsidRDefault="005155A4" w:rsidP="005155A4">
      <w:pPr>
        <w:pStyle w:val="Defaul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备案确认公告</w:t>
      </w:r>
      <w:r>
        <w:rPr>
          <w:sz w:val="44"/>
          <w:szCs w:val="44"/>
        </w:rPr>
        <w:t xml:space="preserve"> </w:t>
      </w:r>
    </w:p>
    <w:p w:rsidR="00C12CBA" w:rsidRDefault="00C12CBA" w:rsidP="005155A4">
      <w:pPr>
        <w:pStyle w:val="Default"/>
        <w:ind w:firstLine="640"/>
        <w:jc w:val="both"/>
        <w:rPr>
          <w:rFonts w:ascii="仿宋X....." w:eastAsia="仿宋X....." w:cs="仿宋X....."/>
          <w:sz w:val="32"/>
          <w:szCs w:val="32"/>
        </w:rPr>
      </w:pPr>
    </w:p>
    <w:p w:rsidR="005155A4" w:rsidRDefault="00C12CBA" w:rsidP="005155A4">
      <w:pPr>
        <w:pStyle w:val="Default"/>
        <w:ind w:firstLine="640"/>
        <w:jc w:val="both"/>
        <w:rPr>
          <w:rFonts w:ascii="仿宋X....." w:eastAsia="仿宋X....." w:cs="仿宋X....."/>
          <w:sz w:val="32"/>
          <w:szCs w:val="32"/>
        </w:rPr>
      </w:pPr>
      <w:r>
        <w:rPr>
          <w:rFonts w:ascii="仿宋X....." w:eastAsia="仿宋X....." w:cs="仿宋X....." w:hint="eastAsia"/>
          <w:sz w:val="32"/>
          <w:szCs w:val="32"/>
        </w:rPr>
        <w:t xml:space="preserve"> </w:t>
      </w:r>
      <w:r w:rsidR="005155A4">
        <w:rPr>
          <w:rFonts w:ascii="仿宋X....." w:eastAsia="仿宋X....." w:cs="仿宋X....." w:hint="eastAsia"/>
          <w:sz w:val="32"/>
          <w:szCs w:val="32"/>
        </w:rPr>
        <w:t>根据《企业年金基金管理办法》（人社部令第</w:t>
      </w:r>
      <w:r w:rsidR="005155A4">
        <w:rPr>
          <w:rFonts w:ascii="仿宋X....." w:eastAsia="仿宋X....." w:cs="仿宋X....."/>
          <w:sz w:val="32"/>
          <w:szCs w:val="32"/>
        </w:rPr>
        <w:t>11</w:t>
      </w:r>
      <w:r w:rsidR="005155A4">
        <w:rPr>
          <w:rFonts w:ascii="仿宋X....." w:eastAsia="仿宋X....." w:cs="仿宋X....." w:hint="eastAsia"/>
          <w:sz w:val="32"/>
          <w:szCs w:val="32"/>
        </w:rPr>
        <w:t>号）、《关于企业年金养老金产品有关问题的通知》（人社部发〔</w:t>
      </w:r>
      <w:r w:rsidR="005155A4">
        <w:rPr>
          <w:rFonts w:ascii="仿宋X....." w:eastAsia="仿宋X....." w:cs="仿宋X....."/>
          <w:sz w:val="32"/>
          <w:szCs w:val="32"/>
        </w:rPr>
        <w:t>2013</w:t>
      </w:r>
      <w:r w:rsidR="005155A4">
        <w:rPr>
          <w:rFonts w:ascii="仿宋X....." w:eastAsia="仿宋X....." w:cs="仿宋X....." w:hint="eastAsia"/>
          <w:sz w:val="32"/>
          <w:szCs w:val="32"/>
        </w:rPr>
        <w:t>〕</w:t>
      </w:r>
      <w:r w:rsidR="005155A4">
        <w:rPr>
          <w:rFonts w:ascii="仿宋X....." w:eastAsia="仿宋X....." w:cs="仿宋X....."/>
          <w:sz w:val="32"/>
          <w:szCs w:val="32"/>
        </w:rPr>
        <w:t>24</w:t>
      </w:r>
      <w:r w:rsidR="005155A4">
        <w:rPr>
          <w:rFonts w:ascii="仿宋X....." w:eastAsia="仿宋X....." w:cs="仿宋X....." w:hint="eastAsia"/>
          <w:sz w:val="32"/>
          <w:szCs w:val="32"/>
        </w:rPr>
        <w:t>号）和有关规定，</w:t>
      </w:r>
      <w:r w:rsidR="00F65FA8">
        <w:rPr>
          <w:rFonts w:ascii="仿宋X....." w:eastAsia="仿宋X....." w:cs="仿宋X....." w:hint="eastAsia"/>
          <w:sz w:val="32"/>
          <w:szCs w:val="32"/>
        </w:rPr>
        <w:t>长江金色创富股票型养老金产品</w:t>
      </w:r>
      <w:r w:rsidR="005155A4">
        <w:rPr>
          <w:rFonts w:ascii="仿宋X....." w:eastAsia="仿宋X....." w:cs="仿宋X....." w:hint="eastAsia"/>
          <w:sz w:val="32"/>
          <w:szCs w:val="32"/>
        </w:rPr>
        <w:t>于</w:t>
      </w:r>
      <w:r w:rsidR="005155A4" w:rsidRPr="0048373D">
        <w:rPr>
          <w:rFonts w:ascii="仿宋X....." w:eastAsia="仿宋X....." w:cs="仿宋X....."/>
          <w:sz w:val="32"/>
          <w:szCs w:val="32"/>
        </w:rPr>
        <w:t>201</w:t>
      </w:r>
      <w:r w:rsidR="0048373D" w:rsidRPr="0048373D">
        <w:rPr>
          <w:rFonts w:ascii="仿宋X....." w:eastAsia="仿宋X....." w:cs="仿宋X....." w:hint="eastAsia"/>
          <w:sz w:val="32"/>
          <w:szCs w:val="32"/>
        </w:rPr>
        <w:t>4</w:t>
      </w:r>
      <w:r w:rsidR="005155A4">
        <w:rPr>
          <w:rFonts w:ascii="仿宋X....." w:eastAsia="仿宋X....." w:cs="仿宋X....." w:hint="eastAsia"/>
          <w:sz w:val="32"/>
          <w:szCs w:val="32"/>
        </w:rPr>
        <w:t>年</w:t>
      </w:r>
      <w:r w:rsidR="0048373D">
        <w:rPr>
          <w:rFonts w:ascii="仿宋X....." w:eastAsia="仿宋X....." w:cs="仿宋X....." w:hint="eastAsia"/>
          <w:sz w:val="32"/>
          <w:szCs w:val="32"/>
        </w:rPr>
        <w:t>6</w:t>
      </w:r>
      <w:r w:rsidR="005155A4">
        <w:rPr>
          <w:rFonts w:ascii="仿宋X....." w:eastAsia="仿宋X....." w:cs="仿宋X....." w:hint="eastAsia"/>
          <w:sz w:val="32"/>
          <w:szCs w:val="32"/>
        </w:rPr>
        <w:t>月</w:t>
      </w:r>
      <w:r w:rsidR="0048373D">
        <w:rPr>
          <w:rFonts w:ascii="仿宋X....." w:eastAsia="仿宋X....." w:cs="仿宋X....." w:hint="eastAsia"/>
          <w:sz w:val="32"/>
          <w:szCs w:val="32"/>
        </w:rPr>
        <w:t>9</w:t>
      </w:r>
      <w:r w:rsidR="005155A4">
        <w:rPr>
          <w:rFonts w:ascii="仿宋X....." w:eastAsia="仿宋X....." w:cs="仿宋X....." w:hint="eastAsia"/>
          <w:sz w:val="32"/>
          <w:szCs w:val="32"/>
        </w:rPr>
        <w:t>日获得人力资源和社会保障部备案确认，确认函号为人社厅函〔</w:t>
      </w:r>
      <w:r w:rsidR="0048373D" w:rsidRPr="0048373D">
        <w:rPr>
          <w:rFonts w:ascii="仿宋X....." w:eastAsia="仿宋X....." w:cs="仿宋X....."/>
          <w:sz w:val="32"/>
          <w:szCs w:val="32"/>
        </w:rPr>
        <w:t>2014</w:t>
      </w:r>
      <w:r w:rsidR="005155A4">
        <w:rPr>
          <w:rFonts w:ascii="仿宋X....." w:eastAsia="仿宋X....." w:cs="仿宋X....." w:hint="eastAsia"/>
          <w:sz w:val="32"/>
          <w:szCs w:val="32"/>
        </w:rPr>
        <w:t>〕</w:t>
      </w:r>
      <w:r w:rsidR="0048373D" w:rsidRPr="0048373D">
        <w:rPr>
          <w:rFonts w:ascii="仿宋X....." w:eastAsia="仿宋X....." w:cs="仿宋X....."/>
          <w:sz w:val="32"/>
          <w:szCs w:val="32"/>
        </w:rPr>
        <w:t>202</w:t>
      </w:r>
      <w:r w:rsidR="005155A4">
        <w:rPr>
          <w:rFonts w:ascii="仿宋X....." w:eastAsia="仿宋X....." w:cs="仿宋X....." w:hint="eastAsia"/>
          <w:sz w:val="32"/>
          <w:szCs w:val="32"/>
        </w:rPr>
        <w:t>号，登记号为</w:t>
      </w:r>
      <w:r w:rsidR="003A5AF7" w:rsidRPr="003A5AF7">
        <w:rPr>
          <w:rFonts w:ascii="仿宋X....." w:eastAsia="仿宋X....." w:cs="仿宋X....."/>
          <w:sz w:val="32"/>
          <w:szCs w:val="32"/>
        </w:rPr>
        <w:t>99PF2014009</w:t>
      </w:r>
      <w:r w:rsidR="00F65FA8">
        <w:rPr>
          <w:rFonts w:ascii="仿宋X....." w:eastAsia="仿宋X....." w:cs="仿宋X....." w:hint="eastAsia"/>
          <w:sz w:val="32"/>
          <w:szCs w:val="32"/>
        </w:rPr>
        <w:t>5</w:t>
      </w:r>
      <w:r w:rsidR="005155A4">
        <w:rPr>
          <w:rFonts w:ascii="仿宋X....." w:eastAsia="仿宋X....." w:cs="仿宋X....." w:hint="eastAsia"/>
          <w:sz w:val="32"/>
          <w:szCs w:val="32"/>
        </w:rPr>
        <w:t>。</w:t>
      </w:r>
      <w:r w:rsidR="005155A4">
        <w:rPr>
          <w:rFonts w:ascii="仿宋X....." w:eastAsia="仿宋X....." w:cs="仿宋X....."/>
          <w:sz w:val="32"/>
          <w:szCs w:val="32"/>
        </w:rPr>
        <w:t xml:space="preserve"> </w:t>
      </w:r>
    </w:p>
    <w:p w:rsidR="005155A4" w:rsidRDefault="005155A4" w:rsidP="005155A4">
      <w:pPr>
        <w:pStyle w:val="Default"/>
        <w:ind w:firstLine="640"/>
        <w:jc w:val="both"/>
        <w:rPr>
          <w:rFonts w:ascii="仿宋X....." w:eastAsia="仿宋X....." w:cs="仿宋X....."/>
          <w:sz w:val="32"/>
          <w:szCs w:val="32"/>
        </w:rPr>
      </w:pPr>
      <w:r>
        <w:rPr>
          <w:rFonts w:ascii="仿宋X....." w:eastAsia="仿宋X....." w:cs="仿宋X....." w:hint="eastAsia"/>
          <w:sz w:val="32"/>
          <w:szCs w:val="32"/>
        </w:rPr>
        <w:t>该养老金产品的投资管理人为长江养老保险股份有限公司，托管人为</w:t>
      </w:r>
      <w:r w:rsidR="00297E40" w:rsidRPr="00297E40">
        <w:rPr>
          <w:rFonts w:ascii="仿宋X....." w:eastAsia="仿宋X....." w:cs="仿宋X....." w:hint="eastAsia"/>
          <w:sz w:val="32"/>
          <w:szCs w:val="32"/>
        </w:rPr>
        <w:t>上海浦东发展银行股份有限公司</w:t>
      </w:r>
      <w:r>
        <w:rPr>
          <w:rFonts w:ascii="仿宋X....." w:eastAsia="仿宋X....." w:cs="仿宋X....." w:hint="eastAsia"/>
          <w:sz w:val="32"/>
          <w:szCs w:val="32"/>
        </w:rPr>
        <w:t>，注册登记人为长江养老保险股份有限公司。</w:t>
      </w:r>
      <w:r>
        <w:rPr>
          <w:rFonts w:ascii="仿宋X....." w:eastAsia="仿宋X....." w:cs="仿宋X....."/>
          <w:sz w:val="32"/>
          <w:szCs w:val="32"/>
        </w:rPr>
        <w:t xml:space="preserve"> </w:t>
      </w:r>
    </w:p>
    <w:p w:rsidR="005155A4" w:rsidRDefault="005155A4" w:rsidP="005155A4">
      <w:pPr>
        <w:pStyle w:val="Default"/>
        <w:ind w:firstLine="640"/>
        <w:jc w:val="both"/>
        <w:rPr>
          <w:rFonts w:ascii="仿宋X....." w:eastAsia="仿宋X....." w:cs="仿宋X....."/>
          <w:sz w:val="32"/>
          <w:szCs w:val="32"/>
        </w:rPr>
      </w:pPr>
      <w:r>
        <w:rPr>
          <w:rFonts w:ascii="仿宋X....." w:eastAsia="仿宋X....." w:cs="仿宋X....." w:hint="eastAsia"/>
          <w:sz w:val="32"/>
          <w:szCs w:val="32"/>
        </w:rPr>
        <w:t>特此公告。</w:t>
      </w:r>
      <w:r>
        <w:rPr>
          <w:rFonts w:ascii="仿宋X....." w:eastAsia="仿宋X....." w:cs="仿宋X....."/>
          <w:sz w:val="32"/>
          <w:szCs w:val="32"/>
        </w:rPr>
        <w:t xml:space="preserve"> </w:t>
      </w:r>
    </w:p>
    <w:p w:rsidR="00C12CBA" w:rsidRDefault="00C12CBA" w:rsidP="005155A4">
      <w:pPr>
        <w:pStyle w:val="Default"/>
        <w:ind w:right="360"/>
        <w:jc w:val="right"/>
        <w:rPr>
          <w:rFonts w:ascii="仿宋X....." w:eastAsia="仿宋X....." w:cs="仿宋X....."/>
          <w:sz w:val="32"/>
          <w:szCs w:val="32"/>
        </w:rPr>
      </w:pPr>
    </w:p>
    <w:p w:rsidR="00C12CBA" w:rsidRDefault="00C12CBA" w:rsidP="005155A4">
      <w:pPr>
        <w:pStyle w:val="Default"/>
        <w:ind w:right="360"/>
        <w:jc w:val="right"/>
        <w:rPr>
          <w:rFonts w:ascii="仿宋X....." w:eastAsia="仿宋X....." w:cs="仿宋X....."/>
          <w:sz w:val="32"/>
          <w:szCs w:val="32"/>
        </w:rPr>
      </w:pPr>
    </w:p>
    <w:p w:rsidR="00C12CBA" w:rsidRDefault="00C12CBA" w:rsidP="005155A4">
      <w:pPr>
        <w:pStyle w:val="Default"/>
        <w:ind w:right="360"/>
        <w:jc w:val="right"/>
        <w:rPr>
          <w:rFonts w:ascii="仿宋X....." w:eastAsia="仿宋X....." w:cs="仿宋X....."/>
          <w:sz w:val="32"/>
          <w:szCs w:val="32"/>
        </w:rPr>
      </w:pPr>
    </w:p>
    <w:p w:rsidR="00C12CBA" w:rsidRDefault="00C12CBA" w:rsidP="005155A4">
      <w:pPr>
        <w:pStyle w:val="Default"/>
        <w:ind w:right="360"/>
        <w:jc w:val="right"/>
        <w:rPr>
          <w:rFonts w:ascii="仿宋X....." w:eastAsia="仿宋X....." w:cs="仿宋X....."/>
          <w:sz w:val="32"/>
          <w:szCs w:val="32"/>
        </w:rPr>
      </w:pPr>
    </w:p>
    <w:p w:rsidR="00C12CBA" w:rsidRDefault="005155A4" w:rsidP="00C12CBA">
      <w:pPr>
        <w:pStyle w:val="Default"/>
        <w:ind w:right="360"/>
        <w:jc w:val="right"/>
        <w:rPr>
          <w:rFonts w:ascii="仿宋X....." w:eastAsia="仿宋X....." w:cs="仿宋X....."/>
          <w:sz w:val="32"/>
          <w:szCs w:val="32"/>
        </w:rPr>
      </w:pPr>
      <w:r>
        <w:rPr>
          <w:rFonts w:ascii="仿宋X....." w:eastAsia="仿宋X....." w:cs="仿宋X....." w:hint="eastAsia"/>
          <w:sz w:val="32"/>
          <w:szCs w:val="32"/>
        </w:rPr>
        <w:t>长江养老保险股份有限公司</w:t>
      </w:r>
      <w:r>
        <w:rPr>
          <w:rFonts w:ascii="仿宋X....." w:eastAsia="仿宋X....." w:cs="仿宋X....."/>
          <w:sz w:val="32"/>
          <w:szCs w:val="32"/>
        </w:rPr>
        <w:t xml:space="preserve"> </w:t>
      </w:r>
    </w:p>
    <w:p w:rsidR="003E248B" w:rsidRPr="00C12CBA" w:rsidRDefault="005155A4" w:rsidP="00C12CBA">
      <w:pPr>
        <w:pStyle w:val="Default"/>
        <w:ind w:right="360"/>
        <w:jc w:val="right"/>
        <w:rPr>
          <w:rFonts w:ascii="仿宋X....." w:eastAsia="仿宋X....." w:cs="仿宋X....."/>
          <w:sz w:val="32"/>
          <w:szCs w:val="32"/>
        </w:rPr>
      </w:pPr>
      <w:r>
        <w:rPr>
          <w:rFonts w:ascii="仿宋X....." w:eastAsia="仿宋X....." w:cs="仿宋X....."/>
          <w:sz w:val="32"/>
          <w:szCs w:val="32"/>
        </w:rPr>
        <w:t>201</w:t>
      </w:r>
      <w:r w:rsidR="00C12CBA">
        <w:rPr>
          <w:rFonts w:ascii="仿宋X....." w:eastAsia="仿宋X....." w:cs="仿宋X....." w:hint="eastAsia"/>
          <w:sz w:val="32"/>
          <w:szCs w:val="32"/>
        </w:rPr>
        <w:t>5</w:t>
      </w:r>
      <w:r>
        <w:rPr>
          <w:rFonts w:ascii="仿宋X....." w:eastAsia="仿宋X....." w:cs="仿宋X....." w:hint="eastAsia"/>
          <w:sz w:val="32"/>
          <w:szCs w:val="32"/>
        </w:rPr>
        <w:t>年</w:t>
      </w:r>
      <w:r w:rsidR="00F65FA8">
        <w:rPr>
          <w:rFonts w:ascii="仿宋X....." w:eastAsia="仿宋X....." w:cs="仿宋X....." w:hint="eastAsia"/>
          <w:sz w:val="32"/>
          <w:szCs w:val="32"/>
        </w:rPr>
        <w:t>10</w:t>
      </w:r>
      <w:r>
        <w:rPr>
          <w:rFonts w:ascii="仿宋X....." w:eastAsia="仿宋X....." w:cs="仿宋X....." w:hint="eastAsia"/>
          <w:sz w:val="32"/>
          <w:szCs w:val="32"/>
        </w:rPr>
        <w:t>月</w:t>
      </w:r>
      <w:r w:rsidR="00F65FA8">
        <w:rPr>
          <w:rFonts w:ascii="仿宋X....." w:eastAsia="仿宋X....." w:cs="仿宋X....." w:hint="eastAsia"/>
          <w:sz w:val="32"/>
          <w:szCs w:val="32"/>
        </w:rPr>
        <w:t>21</w:t>
      </w:r>
      <w:r>
        <w:rPr>
          <w:rFonts w:ascii="仿宋X....." w:eastAsia="仿宋X....." w:cs="仿宋X....." w:hint="eastAsia"/>
          <w:sz w:val="32"/>
          <w:szCs w:val="32"/>
        </w:rPr>
        <w:t>日</w:t>
      </w:r>
    </w:p>
    <w:sectPr w:rsidR="003E248B" w:rsidRPr="00C12CBA" w:rsidSect="003E2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4C8" w:rsidRDefault="002B04C8" w:rsidP="00C12CBA">
      <w:r>
        <w:separator/>
      </w:r>
    </w:p>
  </w:endnote>
  <w:endnote w:type="continuationSeparator" w:id="1">
    <w:p w:rsidR="002B04C8" w:rsidRDefault="002B04C8" w:rsidP="00C12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X.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X.....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4C8" w:rsidRDefault="002B04C8" w:rsidP="00C12CBA">
      <w:r>
        <w:separator/>
      </w:r>
    </w:p>
  </w:footnote>
  <w:footnote w:type="continuationSeparator" w:id="1">
    <w:p w:rsidR="002B04C8" w:rsidRDefault="002B04C8" w:rsidP="00C12C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5A4"/>
    <w:rsid w:val="00297E40"/>
    <w:rsid w:val="002B04C8"/>
    <w:rsid w:val="003A5AF7"/>
    <w:rsid w:val="003E248B"/>
    <w:rsid w:val="0048373D"/>
    <w:rsid w:val="005155A4"/>
    <w:rsid w:val="006F30EA"/>
    <w:rsid w:val="006F562D"/>
    <w:rsid w:val="00843CD2"/>
    <w:rsid w:val="00897066"/>
    <w:rsid w:val="008B15C1"/>
    <w:rsid w:val="00A83C1B"/>
    <w:rsid w:val="00C12CBA"/>
    <w:rsid w:val="00E338C1"/>
    <w:rsid w:val="00F6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55A4"/>
    <w:pPr>
      <w:widowControl w:val="0"/>
      <w:autoSpaceDE w:val="0"/>
      <w:autoSpaceDN w:val="0"/>
      <w:adjustRightInd w:val="0"/>
    </w:pPr>
    <w:rPr>
      <w:rFonts w:ascii="宋体X....." w:eastAsia="宋体X....." w:cs="宋体X.....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C12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2C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2C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2C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liuzq</dc:creator>
  <cp:lastModifiedBy>刘志强</cp:lastModifiedBy>
  <cp:revision>6</cp:revision>
  <dcterms:created xsi:type="dcterms:W3CDTF">2015-09-09T09:17:00Z</dcterms:created>
  <dcterms:modified xsi:type="dcterms:W3CDTF">2015-10-20T08:54:00Z</dcterms:modified>
</cp:coreProperties>
</file>