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63" w:rsidRPr="0080358D" w:rsidRDefault="0080358D" w:rsidP="00671D8D"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6"/>
          <w:szCs w:val="36"/>
        </w:rPr>
      </w:pPr>
      <w:r w:rsidRPr="0080358D">
        <w:rPr>
          <w:rFonts w:ascii="仿宋_GB2312" w:eastAsia="仿宋_GB2312" w:cs="仿宋_GB2312" w:hint="eastAsia"/>
          <w:b/>
          <w:kern w:val="0"/>
          <w:sz w:val="36"/>
          <w:szCs w:val="36"/>
        </w:rPr>
        <w:t>长江</w:t>
      </w:r>
      <w:r w:rsidR="00671D8D">
        <w:rPr>
          <w:rFonts w:ascii="仿宋_GB2312" w:eastAsia="仿宋_GB2312" w:cs="仿宋_GB2312" w:hint="eastAsia"/>
          <w:b/>
          <w:kern w:val="0"/>
          <w:sz w:val="36"/>
          <w:szCs w:val="36"/>
        </w:rPr>
        <w:t>养老英大电力信托型</w:t>
      </w:r>
      <w:r w:rsidRPr="0080358D">
        <w:rPr>
          <w:rFonts w:ascii="仿宋_GB2312" w:eastAsia="仿宋_GB2312" w:cs="仿宋_GB2312" w:hint="eastAsia"/>
          <w:b/>
          <w:kern w:val="0"/>
          <w:sz w:val="36"/>
          <w:szCs w:val="36"/>
        </w:rPr>
        <w:t>养老金产品投资经理变更公告</w:t>
      </w:r>
    </w:p>
    <w:p w:rsidR="0080358D" w:rsidRPr="0080358D" w:rsidRDefault="0080358D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  <w:r w:rsidRPr="0080358D">
        <w:rPr>
          <w:rFonts w:ascii="仿宋_GB2312" w:eastAsia="仿宋_GB2312" w:cs="仿宋_GB2312" w:hint="eastAsia"/>
          <w:b/>
          <w:kern w:val="0"/>
          <w:sz w:val="28"/>
          <w:szCs w:val="28"/>
        </w:rPr>
        <w:t>１．公告基本信息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5853"/>
      </w:tblGrid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6004" w:type="dxa"/>
          </w:tcPr>
          <w:p w:rsidR="0080358D" w:rsidRPr="0080358D" w:rsidRDefault="00671D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长江养老英大电力信托型养老金产品（第三期）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产品登记号</w:t>
            </w:r>
          </w:p>
        </w:tc>
        <w:tc>
          <w:tcPr>
            <w:tcW w:w="6004" w:type="dxa"/>
          </w:tcPr>
          <w:p w:rsidR="0080358D" w:rsidRPr="0080358D" w:rsidRDefault="00671D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71D8D">
              <w:rPr>
                <w:rFonts w:ascii="仿宋_GB2312" w:eastAsia="仿宋_GB2312" w:cs="仿宋_GB2312"/>
                <w:kern w:val="0"/>
                <w:sz w:val="28"/>
                <w:szCs w:val="28"/>
              </w:rPr>
              <w:t>99PF20130001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产品管理人名称</w:t>
            </w:r>
          </w:p>
        </w:tc>
        <w:tc>
          <w:tcPr>
            <w:tcW w:w="6004" w:type="dxa"/>
          </w:tcPr>
          <w:p w:rsidR="0080358D" w:rsidRPr="0080358D" w:rsidRDefault="009A64AC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9A64AC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长江养老保险股份有限公司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公告依据</w:t>
            </w:r>
          </w:p>
        </w:tc>
        <w:tc>
          <w:tcPr>
            <w:tcW w:w="6004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《关于企业年金养老金产品有关问题的通知》（人社部</w:t>
            </w:r>
            <w:r w:rsidRPr="0080358D">
              <w:rPr>
                <w:rFonts w:ascii="仿宋_GB2312" w:eastAsia="仿宋_GB2312" w:cs="仿宋_GB2312"/>
                <w:kern w:val="0"/>
                <w:sz w:val="28"/>
                <w:szCs w:val="28"/>
              </w:rPr>
              <w:t>[2013]24</w:t>
            </w: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变更类型</w:t>
            </w:r>
          </w:p>
        </w:tc>
        <w:tc>
          <w:tcPr>
            <w:tcW w:w="6004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变更投资经理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变更后投资经理</w:t>
            </w:r>
          </w:p>
        </w:tc>
        <w:tc>
          <w:tcPr>
            <w:tcW w:w="6004" w:type="dxa"/>
          </w:tcPr>
          <w:p w:rsidR="0080358D" w:rsidRPr="0080358D" w:rsidRDefault="0083218B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孙颖</w:t>
            </w:r>
          </w:p>
        </w:tc>
      </w:tr>
    </w:tbl>
    <w:p w:rsidR="0080358D" w:rsidRPr="0080358D" w:rsidRDefault="0080358D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  <w:r w:rsidRPr="0080358D">
        <w:rPr>
          <w:rFonts w:ascii="仿宋_GB2312" w:eastAsia="仿宋_GB2312" w:cs="仿宋_GB2312"/>
          <w:b/>
          <w:kern w:val="0"/>
          <w:sz w:val="28"/>
          <w:szCs w:val="28"/>
        </w:rPr>
        <w:t>2</w:t>
      </w:r>
      <w:r w:rsidRPr="0080358D">
        <w:rPr>
          <w:rFonts w:ascii="仿宋_GB2312" w:eastAsia="仿宋_GB2312" w:cs="仿宋_GB2312" w:hint="eastAsia"/>
          <w:b/>
          <w:kern w:val="0"/>
          <w:sz w:val="28"/>
          <w:szCs w:val="28"/>
        </w:rPr>
        <w:t>．变更后投资经理信息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3"/>
        <w:gridCol w:w="3302"/>
        <w:gridCol w:w="1934"/>
        <w:gridCol w:w="1297"/>
      </w:tblGrid>
      <w:tr w:rsidR="00780AFF" w:rsidRPr="00833AF3" w:rsidTr="00C725C9">
        <w:tc>
          <w:tcPr>
            <w:tcW w:w="1809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孙颖</w:t>
            </w:r>
          </w:p>
        </w:tc>
        <w:tc>
          <w:tcPr>
            <w:tcW w:w="1985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326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35岁</w:t>
            </w:r>
          </w:p>
        </w:tc>
      </w:tr>
      <w:tr w:rsidR="00780AFF" w:rsidRPr="00833AF3" w:rsidTr="00C725C9">
        <w:tc>
          <w:tcPr>
            <w:tcW w:w="1809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职位</w:t>
            </w:r>
          </w:p>
        </w:tc>
        <w:tc>
          <w:tcPr>
            <w:tcW w:w="3402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固定收益投资经理</w:t>
            </w:r>
          </w:p>
        </w:tc>
        <w:tc>
          <w:tcPr>
            <w:tcW w:w="1985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326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5年</w:t>
            </w:r>
          </w:p>
        </w:tc>
      </w:tr>
      <w:tr w:rsidR="00780AFF" w:rsidRPr="00833AF3" w:rsidTr="00C725C9">
        <w:tc>
          <w:tcPr>
            <w:tcW w:w="1809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6713" w:type="dxa"/>
            <w:gridSpan w:val="3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管理学硕士</w:t>
            </w:r>
          </w:p>
        </w:tc>
      </w:tr>
      <w:tr w:rsidR="00780AFF" w:rsidRPr="00833AF3" w:rsidTr="00C725C9">
        <w:tc>
          <w:tcPr>
            <w:tcW w:w="1809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投资风格及理念</w:t>
            </w:r>
          </w:p>
        </w:tc>
        <w:tc>
          <w:tcPr>
            <w:tcW w:w="6713" w:type="dxa"/>
            <w:gridSpan w:val="3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稳健的长期收益，时刻把握宏观经济面的动态变化，适时调整对应的投资策略，坚持稳健如一的投资风格。</w:t>
            </w:r>
          </w:p>
        </w:tc>
      </w:tr>
      <w:tr w:rsidR="00780AFF" w:rsidRPr="00833AF3" w:rsidTr="00C725C9">
        <w:tc>
          <w:tcPr>
            <w:tcW w:w="1809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713" w:type="dxa"/>
            <w:gridSpan w:val="3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2016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833AF3">
              <w:rPr>
                <w:rFonts w:ascii="仿宋_GB2312" w:eastAsia="仿宋_GB2312" w:cs="仿宋_GB2312"/>
                <w:kern w:val="0"/>
                <w:sz w:val="28"/>
                <w:szCs w:val="28"/>
              </w:rPr>
              <w:t>-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至今，任长江养老保险股份有限公司投资管理部固定收益助理投资经理、固定收益投资经理。</w:t>
            </w:r>
          </w:p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2013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-2016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月，任长江养老保险股份有限公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司交易部债券交易员、交易主管。</w:t>
            </w:r>
          </w:p>
        </w:tc>
      </w:tr>
      <w:tr w:rsidR="00780AFF" w:rsidRPr="00833AF3" w:rsidTr="00C725C9">
        <w:tc>
          <w:tcPr>
            <w:tcW w:w="1809" w:type="dxa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历史投资业绩</w:t>
            </w:r>
          </w:p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13" w:type="dxa"/>
            <w:gridSpan w:val="3"/>
          </w:tcPr>
          <w:p w:rsidR="00780AFF" w:rsidRPr="00833AF3" w:rsidRDefault="00780AFF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目前管理年金账户共计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12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个</w:t>
            </w:r>
            <w:r w:rsidRPr="00833AF3">
              <w:rPr>
                <w:rFonts w:ascii="仿宋_GB2312" w:eastAsia="仿宋_GB2312" w:cs="仿宋_GB2312"/>
                <w:kern w:val="0"/>
                <w:sz w:val="28"/>
                <w:szCs w:val="28"/>
              </w:rPr>
              <w:t>,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养老保障产品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个。管理的固定收益类企业年金组合，在同期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同类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组合中收益率排名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保持中上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，风险波动控制能力突出。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有丰富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的机构年金客户服务经验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407327" w:rsidRPr="00407327" w:rsidRDefault="00407327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</w:p>
    <w:p w:rsidR="00895CA9" w:rsidRDefault="00895CA9" w:rsidP="00895CA9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  <w:r w:rsidRPr="00895CA9">
        <w:rPr>
          <w:rFonts w:ascii="仿宋_GB2312" w:eastAsia="仿宋_GB2312" w:cs="仿宋_GB2312" w:hint="eastAsia"/>
          <w:b/>
          <w:kern w:val="0"/>
          <w:sz w:val="28"/>
          <w:szCs w:val="28"/>
        </w:rPr>
        <w:t>本次变更自公告日起生效。</w:t>
      </w:r>
    </w:p>
    <w:p w:rsidR="00895CA9" w:rsidRDefault="00895CA9" w:rsidP="00895CA9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</w:p>
    <w:p w:rsidR="00895CA9" w:rsidRDefault="00895CA9" w:rsidP="00895CA9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b/>
          <w:kern w:val="0"/>
          <w:sz w:val="28"/>
          <w:szCs w:val="28"/>
        </w:rPr>
      </w:pPr>
      <w:bookmarkStart w:id="0" w:name="_GoBack"/>
      <w:bookmarkEnd w:id="0"/>
    </w:p>
    <w:p w:rsidR="0080358D" w:rsidRPr="00A25004" w:rsidRDefault="0080358D" w:rsidP="0080358D">
      <w:pPr>
        <w:autoSpaceDE w:val="0"/>
        <w:autoSpaceDN w:val="0"/>
        <w:adjustRightInd w:val="0"/>
        <w:jc w:val="right"/>
        <w:rPr>
          <w:rFonts w:ascii="仿宋_GB2312" w:eastAsia="仿宋_GB2312" w:cs="仿宋_GB2312"/>
          <w:b/>
          <w:kern w:val="0"/>
          <w:sz w:val="28"/>
          <w:szCs w:val="28"/>
        </w:rPr>
      </w:pPr>
      <w:r w:rsidRPr="00A25004">
        <w:rPr>
          <w:rFonts w:ascii="仿宋_GB2312" w:eastAsia="仿宋_GB2312" w:cs="仿宋_GB2312" w:hint="eastAsia"/>
          <w:b/>
          <w:kern w:val="0"/>
          <w:sz w:val="28"/>
          <w:szCs w:val="28"/>
        </w:rPr>
        <w:t>长江养老保险股份有限公司</w:t>
      </w:r>
    </w:p>
    <w:p w:rsidR="0080358D" w:rsidRPr="00A25004" w:rsidRDefault="0080358D" w:rsidP="0080358D">
      <w:pPr>
        <w:wordWrap w:val="0"/>
        <w:jc w:val="right"/>
        <w:rPr>
          <w:b/>
          <w:sz w:val="28"/>
          <w:szCs w:val="28"/>
        </w:rPr>
      </w:pPr>
      <w:r w:rsidRPr="00A25004">
        <w:rPr>
          <w:rFonts w:ascii="仿宋_GB2312" w:eastAsia="仿宋_GB2312" w:cs="仿宋_GB2312" w:hint="eastAsia"/>
          <w:b/>
          <w:kern w:val="0"/>
          <w:sz w:val="28"/>
          <w:szCs w:val="28"/>
        </w:rPr>
        <w:t>二○一</w:t>
      </w:r>
      <w:r w:rsidR="00407327">
        <w:rPr>
          <w:rFonts w:ascii="仿宋_GB2312" w:eastAsia="仿宋_GB2312" w:cs="仿宋_GB2312" w:hint="eastAsia"/>
          <w:b/>
          <w:kern w:val="0"/>
          <w:sz w:val="28"/>
          <w:szCs w:val="28"/>
        </w:rPr>
        <w:t>九</w:t>
      </w:r>
      <w:r w:rsidRPr="00A25004">
        <w:rPr>
          <w:rFonts w:ascii="仿宋_GB2312" w:eastAsia="仿宋_GB2312" w:cs="仿宋_GB2312" w:hint="eastAsia"/>
          <w:b/>
          <w:kern w:val="0"/>
          <w:sz w:val="28"/>
          <w:szCs w:val="28"/>
        </w:rPr>
        <w:t>年</w:t>
      </w:r>
      <w:r w:rsidR="00B37AE6">
        <w:rPr>
          <w:rFonts w:ascii="仿宋_GB2312" w:eastAsia="仿宋_GB2312" w:cs="仿宋_GB2312" w:hint="eastAsia"/>
          <w:b/>
          <w:kern w:val="0"/>
          <w:sz w:val="28"/>
          <w:szCs w:val="28"/>
        </w:rPr>
        <w:t>七</w:t>
      </w:r>
      <w:r w:rsidRPr="00A25004">
        <w:rPr>
          <w:rFonts w:ascii="仿宋_GB2312" w:eastAsia="仿宋_GB2312" w:cs="仿宋_GB2312" w:hint="eastAsia"/>
          <w:b/>
          <w:kern w:val="0"/>
          <w:sz w:val="28"/>
          <w:szCs w:val="28"/>
        </w:rPr>
        <w:t>月</w:t>
      </w:r>
      <w:r w:rsidR="00B37AE6">
        <w:rPr>
          <w:rFonts w:ascii="仿宋_GB2312" w:eastAsia="仿宋_GB2312" w:cs="仿宋_GB2312" w:hint="eastAsia"/>
          <w:b/>
          <w:kern w:val="0"/>
          <w:sz w:val="28"/>
          <w:szCs w:val="28"/>
        </w:rPr>
        <w:t>十八</w:t>
      </w:r>
      <w:r w:rsidRPr="00A25004">
        <w:rPr>
          <w:rFonts w:ascii="仿宋_GB2312" w:eastAsia="仿宋_GB2312" w:cs="仿宋_GB2312" w:hint="eastAsia"/>
          <w:b/>
          <w:kern w:val="0"/>
          <w:sz w:val="28"/>
          <w:szCs w:val="28"/>
        </w:rPr>
        <w:t>日</w:t>
      </w:r>
    </w:p>
    <w:sectPr w:rsidR="0080358D" w:rsidRPr="00A25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26" w:rsidRDefault="00147026" w:rsidP="009A64AC">
      <w:r>
        <w:separator/>
      </w:r>
    </w:p>
  </w:endnote>
  <w:endnote w:type="continuationSeparator" w:id="0">
    <w:p w:rsidR="00147026" w:rsidRDefault="00147026" w:rsidP="009A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26" w:rsidRDefault="00147026" w:rsidP="009A64AC">
      <w:r>
        <w:separator/>
      </w:r>
    </w:p>
  </w:footnote>
  <w:footnote w:type="continuationSeparator" w:id="0">
    <w:p w:rsidR="00147026" w:rsidRDefault="00147026" w:rsidP="009A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8D"/>
    <w:rsid w:val="000709E6"/>
    <w:rsid w:val="000830E7"/>
    <w:rsid w:val="00147026"/>
    <w:rsid w:val="0024054A"/>
    <w:rsid w:val="00407327"/>
    <w:rsid w:val="00671D8D"/>
    <w:rsid w:val="00780AFF"/>
    <w:rsid w:val="007D33E2"/>
    <w:rsid w:val="0080358D"/>
    <w:rsid w:val="0083218B"/>
    <w:rsid w:val="00895CA9"/>
    <w:rsid w:val="00970F2D"/>
    <w:rsid w:val="009A64AC"/>
    <w:rsid w:val="00A25004"/>
    <w:rsid w:val="00B37AE6"/>
    <w:rsid w:val="00BA0FDD"/>
    <w:rsid w:val="00DE3563"/>
    <w:rsid w:val="00F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CCDC3-8051-4A32-B7E3-65B42017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64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6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64AC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78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实习生31(产品管理部)</dc:creator>
  <cp:keywords/>
  <dc:description/>
  <cp:lastModifiedBy>程璞</cp:lastModifiedBy>
  <cp:revision>3</cp:revision>
  <dcterms:created xsi:type="dcterms:W3CDTF">2019-08-01T00:46:00Z</dcterms:created>
  <dcterms:modified xsi:type="dcterms:W3CDTF">2019-08-19T06:49:00Z</dcterms:modified>
</cp:coreProperties>
</file>